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9B963B" w14:textId="77777777" w:rsidR="005B6316" w:rsidRDefault="005B6316" w:rsidP="005B6316">
      <w:pPr>
        <w:jc w:val="center"/>
        <w:rPr>
          <w:b/>
          <w:sz w:val="24"/>
        </w:rPr>
      </w:pPr>
      <w:r>
        <w:rPr>
          <w:b/>
          <w:sz w:val="24"/>
        </w:rPr>
        <w:t>BOARD OF COUNTY COMMISSIONERS</w:t>
      </w:r>
    </w:p>
    <w:p w14:paraId="04DF3C50" w14:textId="77777777" w:rsidR="005B6316" w:rsidRDefault="005B6316" w:rsidP="005B6316">
      <w:pPr>
        <w:jc w:val="center"/>
        <w:rPr>
          <w:b/>
          <w:sz w:val="24"/>
        </w:rPr>
      </w:pPr>
      <w:r>
        <w:rPr>
          <w:b/>
          <w:sz w:val="24"/>
        </w:rPr>
        <w:t>COUNTY OF KITTITAS</w:t>
      </w:r>
    </w:p>
    <w:p w14:paraId="03198BAE" w14:textId="77777777" w:rsidR="005B6316" w:rsidRDefault="005B6316" w:rsidP="005B6316">
      <w:pPr>
        <w:jc w:val="center"/>
        <w:rPr>
          <w:b/>
          <w:sz w:val="24"/>
        </w:rPr>
      </w:pPr>
      <w:r>
        <w:rPr>
          <w:b/>
          <w:sz w:val="24"/>
        </w:rPr>
        <w:t>STATE OF WASHINGTON</w:t>
      </w:r>
    </w:p>
    <w:p w14:paraId="061031AF" w14:textId="77777777" w:rsidR="005B6316" w:rsidRDefault="005B6316" w:rsidP="005B6316">
      <w:pPr>
        <w:rPr>
          <w:sz w:val="24"/>
        </w:rPr>
      </w:pPr>
    </w:p>
    <w:p w14:paraId="364EC525" w14:textId="77777777" w:rsidR="005B6316" w:rsidRDefault="005B6316" w:rsidP="005B6316">
      <w:pPr>
        <w:jc w:val="center"/>
        <w:rPr>
          <w:b/>
          <w:sz w:val="24"/>
        </w:rPr>
      </w:pPr>
      <w:r>
        <w:rPr>
          <w:b/>
          <w:sz w:val="24"/>
        </w:rPr>
        <w:t>RESOLUTION NO_________</w:t>
      </w:r>
    </w:p>
    <w:p w14:paraId="06EDDA40" w14:textId="77777777" w:rsidR="005B6316" w:rsidRDefault="005B6316" w:rsidP="005B6316">
      <w:pPr>
        <w:jc w:val="center"/>
        <w:rPr>
          <w:b/>
          <w:sz w:val="24"/>
        </w:rPr>
      </w:pPr>
    </w:p>
    <w:p w14:paraId="6DDA8E2E" w14:textId="129221D2" w:rsidR="005B6316" w:rsidRDefault="005B6316" w:rsidP="005B6316">
      <w:pPr>
        <w:jc w:val="center"/>
        <w:rPr>
          <w:b/>
          <w:sz w:val="24"/>
        </w:rPr>
      </w:pPr>
      <w:r>
        <w:rPr>
          <w:b/>
          <w:sz w:val="24"/>
        </w:rPr>
        <w:t xml:space="preserve">RESOLUTION TO AUTHORIZE SOLID WASTE DIRECTOR TO SIGN </w:t>
      </w:r>
      <w:r w:rsidR="00C60DF4">
        <w:rPr>
          <w:b/>
          <w:sz w:val="24"/>
        </w:rPr>
        <w:t xml:space="preserve">AGREEMENT NO. SWMLSWFA-2025-KICOSW-00239 </w:t>
      </w:r>
      <w:r>
        <w:rPr>
          <w:b/>
          <w:sz w:val="24"/>
        </w:rPr>
        <w:t xml:space="preserve">WITH </w:t>
      </w:r>
      <w:r w:rsidR="00C60DF4">
        <w:rPr>
          <w:b/>
          <w:sz w:val="24"/>
        </w:rPr>
        <w:t>DEPARTMENT OF ECOLOGY VIA DOCUSIGN</w:t>
      </w:r>
    </w:p>
    <w:p w14:paraId="748D7F1B" w14:textId="77777777" w:rsidR="005B6316" w:rsidRDefault="005B6316" w:rsidP="005B6316">
      <w:pPr>
        <w:jc w:val="center"/>
        <w:rPr>
          <w:b/>
          <w:sz w:val="24"/>
        </w:rPr>
      </w:pPr>
    </w:p>
    <w:p w14:paraId="73522D82" w14:textId="0D1C1450" w:rsidR="005B6316" w:rsidRDefault="005B6316" w:rsidP="005B6316">
      <w:pPr>
        <w:rPr>
          <w:sz w:val="24"/>
        </w:rPr>
      </w:pPr>
      <w:r>
        <w:rPr>
          <w:b/>
          <w:sz w:val="24"/>
        </w:rPr>
        <w:t xml:space="preserve">WHEREAS: </w:t>
      </w:r>
      <w:r>
        <w:rPr>
          <w:sz w:val="24"/>
        </w:rPr>
        <w:t xml:space="preserve">A Kittitas County Solid Waste </w:t>
      </w:r>
      <w:r w:rsidR="004A3AC4">
        <w:rPr>
          <w:sz w:val="24"/>
        </w:rPr>
        <w:t>in working with the Washington State Department of Ecology Local Solid Waste Financial Assistance program has developed Agreement No. SWMLSWFA-2025-KiCoSW-00239 a copy of which is adhered to</w:t>
      </w:r>
      <w:r>
        <w:rPr>
          <w:sz w:val="24"/>
        </w:rPr>
        <w:t>; and</w:t>
      </w:r>
    </w:p>
    <w:p w14:paraId="32A8DA6D" w14:textId="77777777" w:rsidR="005B6316" w:rsidRDefault="005B6316" w:rsidP="005B6316">
      <w:pPr>
        <w:rPr>
          <w:sz w:val="24"/>
        </w:rPr>
      </w:pPr>
    </w:p>
    <w:p w14:paraId="12D0475D" w14:textId="60F0A833" w:rsidR="005B6316" w:rsidRDefault="005B6316" w:rsidP="005B6316">
      <w:pPr>
        <w:rPr>
          <w:sz w:val="24"/>
        </w:rPr>
      </w:pPr>
      <w:r>
        <w:rPr>
          <w:b/>
          <w:sz w:val="24"/>
        </w:rPr>
        <w:t xml:space="preserve">WHEREAS: </w:t>
      </w:r>
      <w:r w:rsidRPr="00492068">
        <w:rPr>
          <w:bCs/>
          <w:sz w:val="24"/>
        </w:rPr>
        <w:t>The</w:t>
      </w:r>
      <w:r>
        <w:rPr>
          <w:b/>
          <w:sz w:val="24"/>
        </w:rPr>
        <w:t xml:space="preserve"> </w:t>
      </w:r>
      <w:r w:rsidR="004A3AC4">
        <w:rPr>
          <w:bCs/>
          <w:sz w:val="24"/>
        </w:rPr>
        <w:t>Washington State Department of Ecology</w:t>
      </w:r>
      <w:r>
        <w:rPr>
          <w:bCs/>
          <w:sz w:val="24"/>
        </w:rPr>
        <w:t xml:space="preserve"> required </w:t>
      </w:r>
      <w:r w:rsidR="004A3AC4">
        <w:rPr>
          <w:bCs/>
          <w:sz w:val="24"/>
        </w:rPr>
        <w:t xml:space="preserve">all grant agreements </w:t>
      </w:r>
      <w:r w:rsidR="00DC6DA0">
        <w:rPr>
          <w:bCs/>
          <w:sz w:val="24"/>
        </w:rPr>
        <w:t>to be</w:t>
      </w:r>
      <w:r w:rsidR="004A3AC4">
        <w:rPr>
          <w:bCs/>
          <w:sz w:val="24"/>
        </w:rPr>
        <w:t xml:space="preserve"> signed through DocuSign going forward</w:t>
      </w:r>
      <w:r w:rsidR="00DC6DA0">
        <w:rPr>
          <w:bCs/>
          <w:sz w:val="24"/>
        </w:rPr>
        <w:t>; and</w:t>
      </w:r>
    </w:p>
    <w:p w14:paraId="5B4E845D" w14:textId="77777777" w:rsidR="005B6316" w:rsidRDefault="005B6316" w:rsidP="005B6316">
      <w:pPr>
        <w:rPr>
          <w:sz w:val="24"/>
        </w:rPr>
      </w:pPr>
    </w:p>
    <w:p w14:paraId="6E38CBDC" w14:textId="72EE6EE9" w:rsidR="005B6316" w:rsidRDefault="005B6316" w:rsidP="005B6316">
      <w:pPr>
        <w:rPr>
          <w:sz w:val="24"/>
        </w:rPr>
      </w:pPr>
      <w:r>
        <w:rPr>
          <w:b/>
          <w:sz w:val="24"/>
        </w:rPr>
        <w:t xml:space="preserve">WHEREAS: </w:t>
      </w:r>
      <w:r w:rsidR="004A3AC4">
        <w:rPr>
          <w:bCs/>
          <w:sz w:val="24"/>
        </w:rPr>
        <w:t xml:space="preserve">The Department of Ecology is </w:t>
      </w:r>
      <w:r w:rsidR="00DC6DA0">
        <w:rPr>
          <w:bCs/>
          <w:sz w:val="24"/>
        </w:rPr>
        <w:t>covering costs</w:t>
      </w:r>
      <w:r w:rsidR="004A3AC4">
        <w:rPr>
          <w:bCs/>
          <w:sz w:val="24"/>
        </w:rPr>
        <w:t xml:space="preserve"> for agreements to be sent</w:t>
      </w:r>
      <w:r w:rsidR="00DC6DA0">
        <w:rPr>
          <w:bCs/>
          <w:sz w:val="24"/>
        </w:rPr>
        <w:t xml:space="preserve"> and signed via</w:t>
      </w:r>
      <w:r w:rsidR="004A3AC4">
        <w:rPr>
          <w:bCs/>
          <w:sz w:val="24"/>
        </w:rPr>
        <w:t xml:space="preserve"> </w:t>
      </w:r>
      <w:proofErr w:type="gramStart"/>
      <w:r w:rsidR="004A3AC4">
        <w:rPr>
          <w:bCs/>
          <w:sz w:val="24"/>
        </w:rPr>
        <w:t>DocuSign</w:t>
      </w:r>
      <w:r w:rsidR="00DC6DA0">
        <w:rPr>
          <w:bCs/>
          <w:sz w:val="24"/>
        </w:rPr>
        <w:t>;</w:t>
      </w:r>
      <w:proofErr w:type="gramEnd"/>
      <w:r w:rsidR="004A3AC4">
        <w:rPr>
          <w:bCs/>
          <w:sz w:val="24"/>
        </w:rPr>
        <w:t xml:space="preserve"> </w:t>
      </w:r>
    </w:p>
    <w:p w14:paraId="13F19C3A" w14:textId="77777777" w:rsidR="005B6316" w:rsidRDefault="005B6316" w:rsidP="005B6316">
      <w:pPr>
        <w:rPr>
          <w:sz w:val="24"/>
        </w:rPr>
      </w:pPr>
    </w:p>
    <w:p w14:paraId="370326BA" w14:textId="71074275" w:rsidR="005B6316" w:rsidRDefault="005B6316" w:rsidP="005B6316">
      <w:pPr>
        <w:rPr>
          <w:sz w:val="24"/>
        </w:rPr>
      </w:pPr>
      <w:r>
        <w:rPr>
          <w:b/>
          <w:sz w:val="24"/>
        </w:rPr>
        <w:t>NOW, THEREFORE BE IT RESOLVED:</w:t>
      </w:r>
      <w:r>
        <w:rPr>
          <w:sz w:val="24"/>
        </w:rPr>
        <w:t xml:space="preserve">  That the Kittitas County Board of Commissioners authorize the Solid Waste Director to sign the </w:t>
      </w:r>
      <w:r w:rsidR="00DC6DA0">
        <w:rPr>
          <w:sz w:val="24"/>
        </w:rPr>
        <w:t xml:space="preserve">named Agreement with the Department of Ecology via DocuSign, and to likewise sign any future amendments to the Agreement not involving the expenditure of additional County Funds. </w:t>
      </w:r>
    </w:p>
    <w:p w14:paraId="0EF17641" w14:textId="77777777" w:rsidR="005B6316" w:rsidRDefault="005B6316" w:rsidP="005B6316">
      <w:pPr>
        <w:rPr>
          <w:sz w:val="24"/>
        </w:rPr>
      </w:pPr>
      <w:r>
        <w:rPr>
          <w:sz w:val="24"/>
        </w:rPr>
        <w:t xml:space="preserve">            </w:t>
      </w:r>
    </w:p>
    <w:p w14:paraId="6052566E" w14:textId="77777777" w:rsidR="005B6316" w:rsidRDefault="005B6316" w:rsidP="005B6316">
      <w:pPr>
        <w:rPr>
          <w:sz w:val="24"/>
        </w:rPr>
      </w:pPr>
    </w:p>
    <w:p w14:paraId="51CAAA5A" w14:textId="056E7125" w:rsidR="005B6316" w:rsidRDefault="005B6316" w:rsidP="005B6316">
      <w:pPr>
        <w:rPr>
          <w:sz w:val="24"/>
        </w:rPr>
      </w:pPr>
      <w:r>
        <w:rPr>
          <w:b/>
          <w:sz w:val="24"/>
        </w:rPr>
        <w:t xml:space="preserve">ADOPTED this _________ day of </w:t>
      </w:r>
      <w:r>
        <w:rPr>
          <w:b/>
          <w:sz w:val="24"/>
          <w:u w:val="single"/>
        </w:rPr>
        <w:tab/>
      </w:r>
      <w:r>
        <w:rPr>
          <w:b/>
          <w:sz w:val="24"/>
          <w:u w:val="single"/>
        </w:rPr>
        <w:tab/>
      </w:r>
      <w:r>
        <w:rPr>
          <w:b/>
          <w:sz w:val="24"/>
        </w:rPr>
        <w:t>, 202</w:t>
      </w:r>
      <w:r w:rsidR="00006503">
        <w:rPr>
          <w:b/>
          <w:sz w:val="24"/>
        </w:rPr>
        <w:t>5</w:t>
      </w:r>
      <w:r>
        <w:rPr>
          <w:b/>
          <w:sz w:val="24"/>
        </w:rPr>
        <w:t>.</w:t>
      </w:r>
    </w:p>
    <w:p w14:paraId="66F62A37" w14:textId="77777777" w:rsidR="005B6316" w:rsidRDefault="005B6316" w:rsidP="005B6316">
      <w:pPr>
        <w:rPr>
          <w:sz w:val="24"/>
        </w:rPr>
      </w:pPr>
    </w:p>
    <w:p w14:paraId="0CBE72ED" w14:textId="77777777" w:rsidR="005B6316" w:rsidRDefault="005B6316" w:rsidP="005B6316">
      <w:pPr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BOARD OF COUNTY COMMISSIONERS</w:t>
      </w:r>
    </w:p>
    <w:p w14:paraId="014B93A4" w14:textId="77777777" w:rsidR="005B6316" w:rsidRDefault="005B6316" w:rsidP="005B6316">
      <w:pPr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KITTITAS COUNTY, WASHINGTON</w:t>
      </w:r>
    </w:p>
    <w:p w14:paraId="4B6BAE21" w14:textId="77777777" w:rsidR="005B6316" w:rsidRDefault="005B6316" w:rsidP="005B6316">
      <w:pPr>
        <w:rPr>
          <w:sz w:val="24"/>
        </w:rPr>
      </w:pPr>
    </w:p>
    <w:p w14:paraId="7D0400A0" w14:textId="77777777" w:rsidR="005B6316" w:rsidRDefault="005B6316" w:rsidP="005B6316">
      <w:pPr>
        <w:rPr>
          <w:sz w:val="24"/>
        </w:rPr>
      </w:pPr>
    </w:p>
    <w:p w14:paraId="1D990139" w14:textId="77777777" w:rsidR="005B6316" w:rsidRDefault="005B6316" w:rsidP="005B6316">
      <w:pPr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____________________________________</w:t>
      </w:r>
    </w:p>
    <w:p w14:paraId="11D0AE5E" w14:textId="77777777" w:rsidR="005B6316" w:rsidRDefault="005B6316" w:rsidP="005B6316">
      <w:pPr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Laura Osiadacz, Chairman</w:t>
      </w:r>
    </w:p>
    <w:p w14:paraId="0DBE0AA4" w14:textId="77777777" w:rsidR="005B6316" w:rsidRDefault="005B6316" w:rsidP="005B6316">
      <w:pPr>
        <w:rPr>
          <w:sz w:val="24"/>
        </w:rPr>
      </w:pPr>
    </w:p>
    <w:p w14:paraId="4EAAFBC9" w14:textId="77777777" w:rsidR="005B6316" w:rsidRDefault="005B6316" w:rsidP="005B6316">
      <w:pPr>
        <w:rPr>
          <w:sz w:val="24"/>
        </w:rPr>
      </w:pPr>
    </w:p>
    <w:p w14:paraId="108A2F6E" w14:textId="77777777" w:rsidR="005B6316" w:rsidRDefault="005B6316" w:rsidP="005B6316">
      <w:pPr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____________________________________</w:t>
      </w:r>
    </w:p>
    <w:p w14:paraId="204A4789" w14:textId="77777777" w:rsidR="005B6316" w:rsidRDefault="005B6316" w:rsidP="005B6316">
      <w:pPr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Cory Wright, Commissioner</w:t>
      </w:r>
    </w:p>
    <w:p w14:paraId="5CA70B90" w14:textId="77777777" w:rsidR="005B6316" w:rsidRDefault="005B6316" w:rsidP="005B6316">
      <w:pPr>
        <w:rPr>
          <w:sz w:val="24"/>
        </w:rPr>
      </w:pPr>
    </w:p>
    <w:p w14:paraId="0F738761" w14:textId="77777777" w:rsidR="005B6316" w:rsidRDefault="005B6316" w:rsidP="005B6316">
      <w:pPr>
        <w:rPr>
          <w:sz w:val="24"/>
        </w:rPr>
      </w:pPr>
    </w:p>
    <w:p w14:paraId="5E1D5593" w14:textId="77777777" w:rsidR="005B6316" w:rsidRDefault="005B6316" w:rsidP="005B6316">
      <w:pPr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____________________________________</w:t>
      </w:r>
    </w:p>
    <w:p w14:paraId="2668D13B" w14:textId="77777777" w:rsidR="005B6316" w:rsidRDefault="005B6316" w:rsidP="005B6316">
      <w:pPr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Brett Wachsmith, Commissioner</w:t>
      </w:r>
    </w:p>
    <w:p w14:paraId="1E2F7C55" w14:textId="77777777" w:rsidR="005B6316" w:rsidRDefault="005B6316" w:rsidP="005B6316">
      <w:pPr>
        <w:rPr>
          <w:sz w:val="24"/>
        </w:rPr>
      </w:pPr>
      <w:r>
        <w:rPr>
          <w:sz w:val="24"/>
        </w:rPr>
        <w:t>ATTEST:</w:t>
      </w:r>
    </w:p>
    <w:p w14:paraId="1EC18FB0" w14:textId="77777777" w:rsidR="005B6316" w:rsidRDefault="005B6316" w:rsidP="005B6316">
      <w:pPr>
        <w:rPr>
          <w:sz w:val="24"/>
        </w:rPr>
      </w:pPr>
    </w:p>
    <w:p w14:paraId="02B21F5E" w14:textId="77777777" w:rsidR="005B6316" w:rsidRDefault="005B6316" w:rsidP="005B6316">
      <w:pPr>
        <w:rPr>
          <w:sz w:val="24"/>
        </w:rPr>
      </w:pPr>
      <w:r>
        <w:rPr>
          <w:sz w:val="24"/>
        </w:rPr>
        <w:t>_____________________________</w:t>
      </w:r>
    </w:p>
    <w:p w14:paraId="066A171E" w14:textId="77777777" w:rsidR="005B6316" w:rsidRDefault="005B6316" w:rsidP="005B6316">
      <w:pPr>
        <w:rPr>
          <w:sz w:val="24"/>
        </w:rPr>
      </w:pPr>
      <w:r>
        <w:rPr>
          <w:sz w:val="24"/>
        </w:rPr>
        <w:t>Clerk of the Board</w:t>
      </w:r>
    </w:p>
    <w:p w14:paraId="2C0B5436" w14:textId="77777777" w:rsidR="00743DE7" w:rsidRDefault="00743DE7"/>
    <w:sectPr w:rsidR="00743DE7" w:rsidSect="005B6316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6316"/>
    <w:rsid w:val="00006503"/>
    <w:rsid w:val="001873AC"/>
    <w:rsid w:val="00497F31"/>
    <w:rsid w:val="004A3AC4"/>
    <w:rsid w:val="00542F65"/>
    <w:rsid w:val="005B6316"/>
    <w:rsid w:val="00616F11"/>
    <w:rsid w:val="00743DE7"/>
    <w:rsid w:val="007D4081"/>
    <w:rsid w:val="00C60DF4"/>
    <w:rsid w:val="00D65D6F"/>
    <w:rsid w:val="00DC6DA0"/>
    <w:rsid w:val="00ED5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940ACC"/>
  <w15:chartTrackingRefBased/>
  <w15:docId w15:val="{1E0C591D-A144-4449-B100-5906CD05F4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63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B631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631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631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631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631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6316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6316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6316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6316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63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63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63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631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631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63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63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63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63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B631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B63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B6316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B63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B6316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B63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B6316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B631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B63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B631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B631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213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Erica Luce</dc:creator>
  <cp:keywords/>
  <dc:description/>
  <cp:lastModifiedBy>Erica Luce</cp:lastModifiedBy>
  <cp:revision>2</cp:revision>
  <dcterms:created xsi:type="dcterms:W3CDTF">2025-06-24T21:15:00Z</dcterms:created>
  <dcterms:modified xsi:type="dcterms:W3CDTF">2025-06-25T18:15:00Z</dcterms:modified>
</cp:coreProperties>
</file>